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6F4D" w14:textId="316E4793" w:rsidR="00745782" w:rsidRPr="00987A48" w:rsidRDefault="00745782" w:rsidP="00745782">
      <w:pPr>
        <w:pStyle w:val="paragraph"/>
        <w:spacing w:before="0" w:beforeAutospacing="0" w:after="0" w:afterAutospacing="0"/>
        <w:textAlignment w:val="baseline"/>
        <w:rPr>
          <w:rStyle w:val="normaltextrun"/>
          <w:rFonts w:asciiTheme="minorHAnsi" w:hAnsiTheme="minorHAnsi" w:cs="Arial"/>
          <w:lang w:val="en-GB"/>
        </w:rPr>
      </w:pPr>
      <w:r w:rsidRPr="00987A48">
        <w:rPr>
          <w:rStyle w:val="normaltextrun"/>
          <w:rFonts w:asciiTheme="minorHAnsi" w:hAnsiTheme="minorHAnsi" w:cs="Arial"/>
          <w:lang w:val="en-GB"/>
        </w:rPr>
        <w:t>LINCOLNSHIRE FARMING CONFERENCE</w:t>
      </w:r>
      <w:r w:rsidRPr="00987A48">
        <w:rPr>
          <w:rStyle w:val="scxw229141375"/>
          <w:rFonts w:asciiTheme="minorHAnsi" w:hAnsiTheme="minorHAnsi" w:cs="Arial"/>
        </w:rPr>
        <w:t> </w:t>
      </w:r>
      <w:r w:rsidRPr="00987A48">
        <w:rPr>
          <w:rFonts w:asciiTheme="minorHAnsi" w:hAnsiTheme="minorHAnsi" w:cs="Arial"/>
        </w:rPr>
        <w:br/>
      </w:r>
      <w:r w:rsidRPr="00987A48">
        <w:rPr>
          <w:rStyle w:val="normaltextrun"/>
          <w:rFonts w:asciiTheme="minorHAnsi" w:hAnsiTheme="minorHAnsi" w:cs="Arial"/>
          <w:lang w:val="en-GB"/>
        </w:rPr>
        <w:t>PRESS RELEASE</w:t>
      </w:r>
      <w:r w:rsidRPr="00987A48">
        <w:rPr>
          <w:rStyle w:val="scxw229141375"/>
          <w:rFonts w:asciiTheme="minorHAnsi" w:hAnsiTheme="minorHAnsi" w:cs="Arial"/>
        </w:rPr>
        <w:t> </w:t>
      </w:r>
    </w:p>
    <w:p w14:paraId="28BF6A57" w14:textId="77777777" w:rsidR="00244C07" w:rsidRPr="00987A48" w:rsidRDefault="00244C07"/>
    <w:p w14:paraId="4CA9FA4A" w14:textId="4A7942F8" w:rsidR="00745782" w:rsidRPr="00987A48" w:rsidRDefault="007225EF">
      <w:pPr>
        <w:rPr>
          <w:b/>
          <w:bCs/>
        </w:rPr>
      </w:pPr>
      <w:r>
        <w:rPr>
          <w:b/>
          <w:bCs/>
        </w:rPr>
        <w:t>ANOTHER SUCCESSFUL FARMING CONFERENCE FOR LINCOLNSHIRE</w:t>
      </w:r>
    </w:p>
    <w:p w14:paraId="798D2474" w14:textId="77777777" w:rsidR="00745782" w:rsidRPr="00987A48" w:rsidRDefault="00745782">
      <w:pPr>
        <w:rPr>
          <w:b/>
          <w:bCs/>
        </w:rPr>
      </w:pPr>
    </w:p>
    <w:p w14:paraId="68A054FA" w14:textId="29F46096" w:rsidR="00745782" w:rsidRPr="00987A48" w:rsidRDefault="00CE25EA" w:rsidP="00745782">
      <w:r w:rsidRPr="00987A48">
        <w:rPr>
          <w:lang w:val="en-GB"/>
        </w:rPr>
        <w:t xml:space="preserve">Future farming opportunities, </w:t>
      </w:r>
      <w:proofErr w:type="gramStart"/>
      <w:r w:rsidRPr="00987A48">
        <w:rPr>
          <w:lang w:val="en-GB"/>
        </w:rPr>
        <w:t>biodiversity</w:t>
      </w:r>
      <w:proofErr w:type="gramEnd"/>
      <w:r w:rsidRPr="00987A48">
        <w:rPr>
          <w:lang w:val="en-GB"/>
        </w:rPr>
        <w:t xml:space="preserve"> and carbon </w:t>
      </w:r>
      <w:r w:rsidR="001C3E5A" w:rsidRPr="00987A48">
        <w:rPr>
          <w:lang w:val="en-GB"/>
        </w:rPr>
        <w:t>where</w:t>
      </w:r>
      <w:r w:rsidR="00745782" w:rsidRPr="00745782">
        <w:rPr>
          <w:lang w:val="en-GB"/>
        </w:rPr>
        <w:t xml:space="preserve"> the key discussion points at </w:t>
      </w:r>
      <w:r w:rsidRPr="00987A48">
        <w:rPr>
          <w:lang w:val="en-GB"/>
        </w:rPr>
        <w:t>the</w:t>
      </w:r>
      <w:r w:rsidR="00745782" w:rsidRPr="00745782">
        <w:rPr>
          <w:lang w:val="en-GB"/>
        </w:rPr>
        <w:t xml:space="preserve"> Lincolnshire Farming Conference held this week (</w:t>
      </w:r>
      <w:r w:rsidRPr="00987A48">
        <w:rPr>
          <w:lang w:val="en-GB"/>
        </w:rPr>
        <w:t>8th</w:t>
      </w:r>
      <w:r w:rsidR="00745782" w:rsidRPr="00745782">
        <w:rPr>
          <w:lang w:val="en-GB"/>
        </w:rPr>
        <w:t xml:space="preserve"> February) at the </w:t>
      </w:r>
      <w:hyperlink r:id="rId5" w:history="1">
        <w:r w:rsidR="00745782" w:rsidRPr="00745782">
          <w:rPr>
            <w:rStyle w:val="Hyperlink"/>
            <w:lang w:val="en-GB"/>
          </w:rPr>
          <w:t>Lincolnshire Showground.</w:t>
        </w:r>
      </w:hyperlink>
    </w:p>
    <w:p w14:paraId="2692ECC2" w14:textId="77777777" w:rsidR="00CE25EA" w:rsidRPr="00987A48" w:rsidRDefault="00CE25EA" w:rsidP="00745782"/>
    <w:p w14:paraId="6513FF5C" w14:textId="164DAF7F" w:rsidR="00CE25EA" w:rsidRPr="00987A48" w:rsidRDefault="00CE25EA" w:rsidP="00CE25EA">
      <w:pPr>
        <w:rPr>
          <w:lang w:val="en-GB"/>
        </w:rPr>
      </w:pPr>
      <w:r w:rsidRPr="00CE25EA">
        <w:rPr>
          <w:lang w:val="en-GB"/>
        </w:rPr>
        <w:t xml:space="preserve">Hosted by the </w:t>
      </w:r>
      <w:hyperlink r:id="rId6">
        <w:r w:rsidRPr="00CE25EA">
          <w:rPr>
            <w:rStyle w:val="Hyperlink"/>
            <w:lang w:val="en-GB"/>
          </w:rPr>
          <w:t>Lincolnshire Agricultural Society</w:t>
        </w:r>
      </w:hyperlink>
      <w:r w:rsidRPr="00CE25EA">
        <w:rPr>
          <w:lang w:val="en-GB"/>
        </w:rPr>
        <w:t xml:space="preserve">, the annual conference saw farmers, exhibitors and industry experts come together to </w:t>
      </w:r>
      <w:r w:rsidRPr="00987A48">
        <w:rPr>
          <w:lang w:val="en-GB"/>
        </w:rPr>
        <w:t>openly discuss the opportunities the agricultural industry is be</w:t>
      </w:r>
      <w:r w:rsidR="004E596A">
        <w:rPr>
          <w:lang w:val="en-GB"/>
        </w:rPr>
        <w:t>i</w:t>
      </w:r>
      <w:r w:rsidRPr="00987A48">
        <w:rPr>
          <w:lang w:val="en-GB"/>
        </w:rPr>
        <w:t>n</w:t>
      </w:r>
      <w:r w:rsidR="004E596A">
        <w:rPr>
          <w:lang w:val="en-GB"/>
        </w:rPr>
        <w:t>g</w:t>
      </w:r>
      <w:r w:rsidRPr="00987A48">
        <w:rPr>
          <w:lang w:val="en-GB"/>
        </w:rPr>
        <w:t xml:space="preserve"> given and how we can really integrate the opportunities we </w:t>
      </w:r>
      <w:r w:rsidR="004E596A">
        <w:rPr>
          <w:lang w:val="en-GB"/>
        </w:rPr>
        <w:t>have</w:t>
      </w:r>
      <w:r w:rsidR="004E596A" w:rsidRPr="00987A48">
        <w:rPr>
          <w:lang w:val="en-GB"/>
        </w:rPr>
        <w:t xml:space="preserve"> </w:t>
      </w:r>
      <w:r w:rsidRPr="00987A48">
        <w:rPr>
          <w:lang w:val="en-GB"/>
        </w:rPr>
        <w:t xml:space="preserve">been presented with. </w:t>
      </w:r>
    </w:p>
    <w:p w14:paraId="25A00929" w14:textId="77777777" w:rsidR="00CE25EA" w:rsidRPr="00987A48" w:rsidRDefault="00CE25EA" w:rsidP="00CE25EA">
      <w:pPr>
        <w:rPr>
          <w:lang w:val="en-GB"/>
        </w:rPr>
      </w:pPr>
    </w:p>
    <w:p w14:paraId="78D405C0" w14:textId="2EBB71E4" w:rsidR="00A663A7" w:rsidRPr="00987A48" w:rsidRDefault="00A663A7" w:rsidP="00CE25EA">
      <w:pPr>
        <w:rPr>
          <w:lang w:val="en-GB"/>
        </w:rPr>
      </w:pPr>
      <w:r>
        <w:rPr>
          <w:lang w:val="en-GB"/>
        </w:rPr>
        <w:t xml:space="preserve">With talks from captivating speakers and interactive workshops this </w:t>
      </w:r>
      <w:r w:rsidR="007225EF">
        <w:rPr>
          <w:lang w:val="en-GB"/>
        </w:rPr>
        <w:t>one-day</w:t>
      </w:r>
      <w:r>
        <w:rPr>
          <w:lang w:val="en-GB"/>
        </w:rPr>
        <w:t xml:space="preserve"> event held at the Lincolnshire Showground’s Epic Centre, covered topics looking at the future of the agricultural industry, the new Government targets and why now is the most </w:t>
      </w:r>
      <w:r w:rsidR="00D253F5">
        <w:rPr>
          <w:lang w:val="en-GB"/>
        </w:rPr>
        <w:t>challenging</w:t>
      </w:r>
      <w:r w:rsidR="00E803D3">
        <w:rPr>
          <w:lang w:val="en-GB"/>
        </w:rPr>
        <w:t xml:space="preserve"> </w:t>
      </w:r>
      <w:r>
        <w:rPr>
          <w:lang w:val="en-GB"/>
        </w:rPr>
        <w:t>time to be involved in the farming sector.</w:t>
      </w:r>
    </w:p>
    <w:p w14:paraId="69ABE1E4" w14:textId="77777777" w:rsidR="00CE25EA" w:rsidRPr="00987A48" w:rsidRDefault="00CE25EA" w:rsidP="00CE25EA">
      <w:pPr>
        <w:rPr>
          <w:lang w:val="en-GB"/>
        </w:rPr>
      </w:pPr>
    </w:p>
    <w:p w14:paraId="1D641FC8" w14:textId="2E99EFE9" w:rsidR="00CE25EA" w:rsidRPr="00987A48" w:rsidRDefault="00CE25EA" w:rsidP="00CE25EA">
      <w:pPr>
        <w:pStyle w:val="paragraph"/>
        <w:spacing w:before="0" w:beforeAutospacing="0" w:after="0" w:afterAutospacing="0"/>
        <w:textAlignment w:val="baseline"/>
        <w:rPr>
          <w:rStyle w:val="normaltextrun"/>
          <w:rFonts w:asciiTheme="minorHAnsi" w:hAnsiTheme="minorHAnsi" w:cs="Arial"/>
          <w:lang w:val="en-GB"/>
        </w:rPr>
      </w:pPr>
      <w:r w:rsidRPr="00987A48">
        <w:rPr>
          <w:rStyle w:val="normaltextrun"/>
          <w:rFonts w:asciiTheme="minorHAnsi" w:hAnsiTheme="minorHAnsi" w:cs="Arial"/>
          <w:lang w:val="en-GB"/>
        </w:rPr>
        <w:t xml:space="preserve">David Webster, </w:t>
      </w:r>
      <w:r w:rsidR="004E596A">
        <w:rPr>
          <w:rStyle w:val="normaltextrun"/>
          <w:rFonts w:asciiTheme="minorHAnsi" w:hAnsiTheme="minorHAnsi" w:cs="Arial"/>
          <w:lang w:val="en-GB"/>
        </w:rPr>
        <w:t>C</w:t>
      </w:r>
      <w:r w:rsidRPr="00987A48">
        <w:rPr>
          <w:rStyle w:val="normaltextrun"/>
          <w:rFonts w:asciiTheme="minorHAnsi" w:hAnsiTheme="minorHAnsi" w:cs="Arial"/>
          <w:lang w:val="en-GB"/>
        </w:rPr>
        <w:t xml:space="preserve">hief </w:t>
      </w:r>
      <w:r w:rsidR="004E596A">
        <w:rPr>
          <w:rStyle w:val="normaltextrun"/>
          <w:rFonts w:asciiTheme="minorHAnsi" w:hAnsiTheme="minorHAnsi" w:cs="Arial"/>
          <w:lang w:val="en-GB"/>
        </w:rPr>
        <w:t>E</w:t>
      </w:r>
      <w:r w:rsidRPr="00987A48">
        <w:rPr>
          <w:rStyle w:val="normaltextrun"/>
          <w:rFonts w:asciiTheme="minorHAnsi" w:hAnsiTheme="minorHAnsi" w:cs="Arial"/>
          <w:lang w:val="en-GB"/>
        </w:rPr>
        <w:t xml:space="preserve">xecutive </w:t>
      </w:r>
      <w:r w:rsidR="004E596A">
        <w:rPr>
          <w:rStyle w:val="normaltextrun"/>
          <w:rFonts w:asciiTheme="minorHAnsi" w:hAnsiTheme="minorHAnsi" w:cs="Arial"/>
          <w:lang w:val="en-GB"/>
        </w:rPr>
        <w:t>O</w:t>
      </w:r>
      <w:r w:rsidRPr="00987A48">
        <w:rPr>
          <w:rStyle w:val="normaltextrun"/>
          <w:rFonts w:asciiTheme="minorHAnsi" w:hAnsiTheme="minorHAnsi" w:cs="Arial"/>
          <w:lang w:val="en-GB"/>
        </w:rPr>
        <w:t>fficer for LEAF, gave the keynote speech and talked about</w:t>
      </w:r>
      <w:r w:rsidR="001C3E5A">
        <w:rPr>
          <w:rStyle w:val="normaltextrun"/>
          <w:rFonts w:asciiTheme="minorHAnsi" w:hAnsiTheme="minorHAnsi" w:cs="Arial"/>
          <w:lang w:val="en-GB"/>
        </w:rPr>
        <w:t xml:space="preserve"> current challenges within the industry, how things are changing and how engagement with sustainability is no longer optional.</w:t>
      </w:r>
    </w:p>
    <w:p w14:paraId="0F29872C" w14:textId="77777777" w:rsidR="00987A48" w:rsidRPr="00987A48" w:rsidRDefault="00987A48" w:rsidP="00CE25EA">
      <w:pPr>
        <w:pStyle w:val="paragraph"/>
        <w:spacing w:before="0" w:beforeAutospacing="0" w:after="0" w:afterAutospacing="0"/>
        <w:textAlignment w:val="baseline"/>
        <w:rPr>
          <w:rStyle w:val="normaltextrun"/>
          <w:rFonts w:asciiTheme="minorHAnsi" w:hAnsiTheme="minorHAnsi" w:cs="Arial"/>
          <w:lang w:val="en-GB"/>
        </w:rPr>
      </w:pPr>
    </w:p>
    <w:p w14:paraId="7625790F" w14:textId="463520DD" w:rsidR="001C3E5A" w:rsidRDefault="00987A48" w:rsidP="00CE25EA">
      <w:pPr>
        <w:pStyle w:val="paragraph"/>
        <w:spacing w:before="0" w:beforeAutospacing="0" w:after="0" w:afterAutospacing="0"/>
        <w:textAlignment w:val="baseline"/>
        <w:rPr>
          <w:rStyle w:val="normaltextrun"/>
          <w:rFonts w:asciiTheme="minorHAnsi" w:hAnsiTheme="minorHAnsi" w:cs="Arial"/>
          <w:lang w:val="en-GB"/>
        </w:rPr>
      </w:pPr>
      <w:r w:rsidRPr="00987A48">
        <w:rPr>
          <w:rStyle w:val="normaltextrun"/>
          <w:rFonts w:asciiTheme="minorHAnsi" w:hAnsiTheme="minorHAnsi" w:cs="Arial"/>
          <w:lang w:val="en-GB"/>
        </w:rPr>
        <w:t>David said</w:t>
      </w:r>
      <w:r w:rsidR="001C3E5A">
        <w:rPr>
          <w:rStyle w:val="normaltextrun"/>
          <w:rFonts w:asciiTheme="minorHAnsi" w:hAnsiTheme="minorHAnsi" w:cs="Arial"/>
          <w:lang w:val="en-GB"/>
        </w:rPr>
        <w:t xml:space="preserve">: </w:t>
      </w:r>
      <w:r w:rsidR="001C3E5A" w:rsidRPr="001C3E5A">
        <w:rPr>
          <w:rStyle w:val="normaltextrun"/>
          <w:rFonts w:asciiTheme="minorHAnsi" w:hAnsiTheme="minorHAnsi" w:cs="Arial"/>
          <w:lang w:val="en-GB"/>
        </w:rPr>
        <w:t>“It was a great privilege to join the 2024 Lincolnshire Farming Conference and to have the opportunity to meet so many forward-thinking farmers from across the region.</w:t>
      </w:r>
      <w:r w:rsidR="001C3E5A">
        <w:rPr>
          <w:rStyle w:val="normaltextrun"/>
          <w:rFonts w:asciiTheme="minorHAnsi" w:hAnsiTheme="minorHAnsi" w:cs="Arial"/>
          <w:lang w:val="en-GB"/>
        </w:rPr>
        <w:t xml:space="preserve"> </w:t>
      </w:r>
      <w:r w:rsidR="001C3E5A" w:rsidRPr="001C3E5A">
        <w:rPr>
          <w:rStyle w:val="normaltextrun"/>
          <w:rFonts w:asciiTheme="minorHAnsi" w:hAnsiTheme="minorHAnsi" w:cs="Arial"/>
          <w:lang w:val="en-GB"/>
        </w:rPr>
        <w:t>There is no question that farming faces some enormous challenges currently, but the overriding message from all speakers was remarkably positive about the opportunities that also exist for farms to support decarbonisation and nature recovery on a significantly increased scale.</w:t>
      </w:r>
      <w:r w:rsidR="001C3E5A">
        <w:rPr>
          <w:rStyle w:val="normaltextrun"/>
          <w:rFonts w:asciiTheme="minorHAnsi" w:hAnsiTheme="minorHAnsi" w:cs="Arial"/>
          <w:lang w:val="en-GB"/>
        </w:rPr>
        <w:t>”</w:t>
      </w:r>
    </w:p>
    <w:p w14:paraId="63E2696B" w14:textId="77777777" w:rsidR="001C3E5A" w:rsidRDefault="001C3E5A" w:rsidP="00CE25EA">
      <w:pPr>
        <w:pStyle w:val="paragraph"/>
        <w:spacing w:before="0" w:beforeAutospacing="0" w:after="0" w:afterAutospacing="0"/>
        <w:textAlignment w:val="baseline"/>
        <w:rPr>
          <w:rStyle w:val="normaltextrun"/>
          <w:rFonts w:asciiTheme="minorHAnsi" w:hAnsiTheme="minorHAnsi" w:cs="Arial"/>
          <w:lang w:val="en-GB"/>
        </w:rPr>
      </w:pPr>
    </w:p>
    <w:p w14:paraId="3AB54F41" w14:textId="1C468B3C" w:rsidR="00987A48" w:rsidRDefault="001C3E5A" w:rsidP="00CE25EA">
      <w:pPr>
        <w:pStyle w:val="paragraph"/>
        <w:spacing w:before="0" w:beforeAutospacing="0" w:after="0" w:afterAutospacing="0"/>
        <w:textAlignment w:val="baseline"/>
        <w:rPr>
          <w:rStyle w:val="normaltextrun"/>
          <w:rFonts w:asciiTheme="minorHAnsi" w:hAnsiTheme="minorHAnsi" w:cs="Arial"/>
          <w:lang w:val="en-GB"/>
        </w:rPr>
      </w:pPr>
      <w:r>
        <w:rPr>
          <w:rStyle w:val="normaltextrun"/>
          <w:rFonts w:asciiTheme="minorHAnsi" w:hAnsiTheme="minorHAnsi" w:cs="Arial"/>
          <w:lang w:val="en-GB"/>
        </w:rPr>
        <w:t>“</w:t>
      </w:r>
      <w:r w:rsidRPr="001C3E5A">
        <w:rPr>
          <w:rStyle w:val="normaltextrun"/>
          <w:rFonts w:asciiTheme="minorHAnsi" w:hAnsiTheme="minorHAnsi" w:cs="Arial"/>
          <w:lang w:val="en-GB"/>
        </w:rPr>
        <w:t>It really does feel as though we are on the cusp of momentous change in our approach to food production and the adoption of nature-based solutions in that context. It was a wonderful day and I extend my sincere thanks to the organising committee for putting on such a great event – despite the snow!”</w:t>
      </w:r>
    </w:p>
    <w:p w14:paraId="632AD3A4" w14:textId="77777777" w:rsidR="001C4D84" w:rsidRPr="00987A48" w:rsidRDefault="001C4D84" w:rsidP="00CE25EA">
      <w:pPr>
        <w:pStyle w:val="paragraph"/>
        <w:spacing w:before="0" w:beforeAutospacing="0" w:after="0" w:afterAutospacing="0"/>
        <w:textAlignment w:val="baseline"/>
        <w:rPr>
          <w:rStyle w:val="normaltextrun"/>
          <w:rFonts w:asciiTheme="minorHAnsi" w:hAnsiTheme="minorHAnsi" w:cs="Arial"/>
          <w:lang w:val="en-GB"/>
        </w:rPr>
      </w:pPr>
    </w:p>
    <w:p w14:paraId="48F11D8F" w14:textId="3680A6B4" w:rsidR="00987A48" w:rsidRDefault="00987A48" w:rsidP="00CE25EA">
      <w:pPr>
        <w:pStyle w:val="paragraph"/>
        <w:spacing w:before="0" w:beforeAutospacing="0" w:after="0" w:afterAutospacing="0"/>
        <w:textAlignment w:val="baseline"/>
        <w:rPr>
          <w:rStyle w:val="normaltextrun"/>
          <w:rFonts w:asciiTheme="minorHAnsi" w:hAnsiTheme="minorHAnsi" w:cs="Arial"/>
          <w:lang w:val="en-GB"/>
        </w:rPr>
      </w:pPr>
      <w:r w:rsidRPr="00987A48">
        <w:rPr>
          <w:rStyle w:val="normaltextrun"/>
          <w:rFonts w:asciiTheme="minorHAnsi" w:hAnsiTheme="minorHAnsi" w:cs="Arial"/>
          <w:lang w:val="en-GB"/>
        </w:rPr>
        <w:t xml:space="preserve">This year’s conference had a strong focus on what opportunities are available within the industry at a time where direct payments to farmers are reducing. </w:t>
      </w:r>
      <w:r w:rsidR="001C4D84">
        <w:rPr>
          <w:rStyle w:val="normaltextrun"/>
          <w:rFonts w:asciiTheme="minorHAnsi" w:hAnsiTheme="minorHAnsi" w:cs="Arial"/>
          <w:lang w:val="en-GB"/>
        </w:rPr>
        <w:t>With talks from industry e</w:t>
      </w:r>
      <w:r w:rsidRPr="00987A48">
        <w:rPr>
          <w:rStyle w:val="normaltextrun"/>
          <w:rFonts w:asciiTheme="minorHAnsi" w:hAnsiTheme="minorHAnsi" w:cs="Arial"/>
          <w:lang w:val="en-GB"/>
        </w:rPr>
        <w:t xml:space="preserve">xperts, including, Liz Bowles from Carbon Cutting Toolbox, Janet Hughes represented the Department for Environmental Food &amp; Rural Affairs and Michael Kavanagh from the </w:t>
      </w:r>
      <w:r w:rsidR="004E596A">
        <w:rPr>
          <w:rStyle w:val="normaltextrun"/>
          <w:rFonts w:asciiTheme="minorHAnsi" w:hAnsiTheme="minorHAnsi" w:cs="Arial"/>
          <w:lang w:val="en-GB"/>
        </w:rPr>
        <w:t>G</w:t>
      </w:r>
      <w:r w:rsidRPr="00987A48">
        <w:rPr>
          <w:rStyle w:val="normaltextrun"/>
          <w:rFonts w:asciiTheme="minorHAnsi" w:hAnsiTheme="minorHAnsi" w:cs="Arial"/>
          <w:lang w:val="en-GB"/>
        </w:rPr>
        <w:t>reen Farm Collective.</w:t>
      </w:r>
    </w:p>
    <w:p w14:paraId="721946B8" w14:textId="77777777" w:rsidR="004274E7" w:rsidRDefault="004274E7" w:rsidP="00CE25EA">
      <w:pPr>
        <w:pStyle w:val="paragraph"/>
        <w:spacing w:before="0" w:beforeAutospacing="0" w:after="0" w:afterAutospacing="0"/>
        <w:textAlignment w:val="baseline"/>
        <w:rPr>
          <w:rStyle w:val="normaltextrun"/>
          <w:rFonts w:asciiTheme="minorHAnsi" w:hAnsiTheme="minorHAnsi" w:cs="Arial"/>
          <w:lang w:val="en-GB"/>
        </w:rPr>
      </w:pPr>
    </w:p>
    <w:p w14:paraId="78350EE4" w14:textId="0E592FA1" w:rsidR="004274E7" w:rsidRPr="00FC46F4" w:rsidRDefault="00E803D3" w:rsidP="00FC46F4">
      <w:pPr>
        <w:pStyle w:val="paragraph"/>
        <w:textAlignment w:val="baseline"/>
        <w:rPr>
          <w:rStyle w:val="normaltextrun"/>
          <w:rFonts w:cs="Arial"/>
          <w:lang w:val="en-GB"/>
        </w:rPr>
      </w:pPr>
      <w:r w:rsidRPr="00FC46F4">
        <w:rPr>
          <w:rFonts w:asciiTheme="minorHAnsi" w:hAnsiTheme="minorHAnsi" w:cs="Arial"/>
          <w:lang w:val="en-GB"/>
        </w:rPr>
        <w:t xml:space="preserve">Sponsors of the event, Shakespeare Martineau, Streets Chartered Accountants and Brown &amp; Co &amp; JH Walter held a workshop for delegates on the topic of BNG, Carbon Voluntary Bio-diversity markets. Anglian Water and the University also hosted </w:t>
      </w:r>
      <w:r w:rsidRPr="00E803D3">
        <w:rPr>
          <w:rFonts w:asciiTheme="minorHAnsi" w:hAnsiTheme="minorHAnsi" w:cs="Arial"/>
          <w:lang w:val="en-GB"/>
        </w:rPr>
        <w:t>alongside</w:t>
      </w:r>
      <w:r w:rsidRPr="00FC46F4">
        <w:rPr>
          <w:rFonts w:asciiTheme="minorHAnsi" w:hAnsiTheme="minorHAnsi" w:cs="Arial"/>
          <w:lang w:val="en-GB"/>
        </w:rPr>
        <w:t xml:space="preserve"> with 'Practical steps to building farm resilience'. Workshops are free for delegates to attend and gave the opportunity to ask for specific guidance.</w:t>
      </w:r>
      <w:r w:rsidRPr="00E803D3">
        <w:rPr>
          <w:rFonts w:cs="Arial"/>
          <w:lang w:val="en-GB"/>
        </w:rPr>
        <w:t xml:space="preserve"> </w:t>
      </w:r>
    </w:p>
    <w:p w14:paraId="7AD2C52B" w14:textId="77777777" w:rsidR="00987A48" w:rsidRPr="00987A48" w:rsidRDefault="00987A48" w:rsidP="00CE25EA">
      <w:pPr>
        <w:pStyle w:val="paragraph"/>
        <w:spacing w:before="0" w:beforeAutospacing="0" w:after="0" w:afterAutospacing="0"/>
        <w:textAlignment w:val="baseline"/>
        <w:rPr>
          <w:rStyle w:val="normaltextrun"/>
          <w:rFonts w:asciiTheme="minorHAnsi" w:hAnsiTheme="minorHAnsi" w:cs="Arial"/>
          <w:lang w:val="en-GB"/>
        </w:rPr>
      </w:pPr>
    </w:p>
    <w:p w14:paraId="2E90F6AA" w14:textId="27716FAB" w:rsidR="00987A48" w:rsidRPr="00987A48" w:rsidRDefault="00987A48" w:rsidP="00CE25EA">
      <w:pPr>
        <w:pStyle w:val="paragraph"/>
        <w:spacing w:before="0" w:beforeAutospacing="0" w:after="0" w:afterAutospacing="0"/>
        <w:textAlignment w:val="baseline"/>
        <w:rPr>
          <w:rStyle w:val="normaltextrun"/>
          <w:rFonts w:asciiTheme="minorHAnsi" w:hAnsiTheme="minorHAnsi" w:cs="Arial"/>
          <w:lang w:val="en-GB"/>
        </w:rPr>
      </w:pPr>
      <w:r w:rsidRPr="00987A48">
        <w:rPr>
          <w:rStyle w:val="normaltextrun"/>
          <w:rFonts w:asciiTheme="minorHAnsi" w:hAnsiTheme="minorHAnsi" w:cs="Arial"/>
          <w:lang w:val="en-GB"/>
        </w:rPr>
        <w:t xml:space="preserve">Kelly Hewson-Fisher, </w:t>
      </w:r>
      <w:r w:rsidR="004E596A">
        <w:rPr>
          <w:rStyle w:val="normaltextrun"/>
          <w:rFonts w:asciiTheme="minorHAnsi" w:hAnsiTheme="minorHAnsi" w:cs="Arial"/>
          <w:lang w:val="en-GB"/>
        </w:rPr>
        <w:t>C</w:t>
      </w:r>
      <w:r w:rsidRPr="00987A48">
        <w:rPr>
          <w:rStyle w:val="normaltextrun"/>
          <w:rFonts w:asciiTheme="minorHAnsi" w:hAnsiTheme="minorHAnsi" w:cs="Arial"/>
          <w:lang w:val="en-GB"/>
        </w:rPr>
        <w:t>hair of the Lincolnshire Farming Conference committee, said:</w:t>
      </w:r>
    </w:p>
    <w:p w14:paraId="71383D30" w14:textId="77777777" w:rsidR="00987A48" w:rsidRPr="00987A48" w:rsidRDefault="00987A48" w:rsidP="00CE25EA">
      <w:pPr>
        <w:pStyle w:val="paragraph"/>
        <w:spacing w:before="0" w:beforeAutospacing="0" w:after="0" w:afterAutospacing="0"/>
        <w:textAlignment w:val="baseline"/>
        <w:rPr>
          <w:rStyle w:val="normaltextrun"/>
          <w:rFonts w:asciiTheme="minorHAnsi" w:hAnsiTheme="minorHAnsi" w:cs="Arial"/>
          <w:lang w:val="en-GB"/>
        </w:rPr>
      </w:pPr>
    </w:p>
    <w:p w14:paraId="4614FA26" w14:textId="4821C101" w:rsidR="00593A67" w:rsidRDefault="00593A67" w:rsidP="00CE25EA">
      <w:pPr>
        <w:pStyle w:val="paragraph"/>
        <w:spacing w:before="0" w:beforeAutospacing="0" w:after="0" w:afterAutospacing="0"/>
        <w:textAlignment w:val="baseline"/>
        <w:rPr>
          <w:rFonts w:asciiTheme="minorHAnsi" w:hAnsiTheme="minorHAnsi" w:cs="Arial"/>
        </w:rPr>
      </w:pPr>
      <w:r>
        <w:rPr>
          <w:rFonts w:asciiTheme="minorHAnsi" w:hAnsiTheme="minorHAnsi" w:cs="Arial"/>
        </w:rPr>
        <w:t>“</w:t>
      </w:r>
      <w:r w:rsidR="00987A48" w:rsidRPr="00987A48">
        <w:rPr>
          <w:rFonts w:asciiTheme="minorHAnsi" w:hAnsiTheme="minorHAnsi" w:cs="Arial"/>
        </w:rPr>
        <w:t xml:space="preserve">Reflecting on another excellent Lincolnshire Farming Conference which focused on Future Farming Opportunities: Biodiversity and Carbon. For anyone who has been involved in </w:t>
      </w:r>
      <w:r w:rsidR="00987A48" w:rsidRPr="00593A67">
        <w:rPr>
          <w:rFonts w:asciiTheme="minorHAnsi" w:hAnsiTheme="minorHAnsi" w:cs="Arial"/>
          <w:lang w:val="en-GB"/>
        </w:rPr>
        <w:t>organising</w:t>
      </w:r>
      <w:r w:rsidR="00987A48" w:rsidRPr="00987A48">
        <w:rPr>
          <w:rFonts w:asciiTheme="minorHAnsi" w:hAnsiTheme="minorHAnsi" w:cs="Arial"/>
        </w:rPr>
        <w:t xml:space="preserve"> a conference, they will know this really is a huge team effort. Thank </w:t>
      </w:r>
      <w:proofErr w:type="spellStart"/>
      <w:r w:rsidR="00987A48" w:rsidRPr="00987A48">
        <w:rPr>
          <w:rFonts w:asciiTheme="minorHAnsi" w:hAnsiTheme="minorHAnsi" w:cs="Arial"/>
        </w:rPr>
        <w:t>you’s</w:t>
      </w:r>
      <w:proofErr w:type="spellEnd"/>
      <w:r w:rsidR="00987A48" w:rsidRPr="00987A48">
        <w:rPr>
          <w:rFonts w:asciiTheme="minorHAnsi" w:hAnsiTheme="minorHAnsi" w:cs="Arial"/>
        </w:rPr>
        <w:t xml:space="preserve"> in abundance to the Lincolnshire </w:t>
      </w:r>
      <w:r w:rsidRPr="00987A48">
        <w:rPr>
          <w:rFonts w:asciiTheme="minorHAnsi" w:hAnsiTheme="minorHAnsi" w:cs="Arial"/>
        </w:rPr>
        <w:t>Agri</w:t>
      </w:r>
      <w:r>
        <w:rPr>
          <w:rFonts w:asciiTheme="minorHAnsi" w:hAnsiTheme="minorHAnsi" w:cs="Arial"/>
        </w:rPr>
        <w:t>cultural</w:t>
      </w:r>
      <w:r w:rsidR="00987A48" w:rsidRPr="00987A48">
        <w:rPr>
          <w:rFonts w:asciiTheme="minorHAnsi" w:hAnsiTheme="minorHAnsi" w:cs="Arial"/>
        </w:rPr>
        <w:t xml:space="preserve"> </w:t>
      </w:r>
      <w:r w:rsidR="00987A48" w:rsidRPr="004274E7">
        <w:rPr>
          <w:rFonts w:asciiTheme="minorHAnsi" w:hAnsiTheme="minorHAnsi" w:cs="Arial"/>
        </w:rPr>
        <w:t>Society</w:t>
      </w:r>
      <w:r w:rsidR="00987A48" w:rsidRPr="00987A48">
        <w:rPr>
          <w:rFonts w:asciiTheme="minorHAnsi" w:hAnsiTheme="minorHAnsi" w:cs="Arial"/>
        </w:rPr>
        <w:t xml:space="preserve">, the </w:t>
      </w:r>
      <w:r w:rsidR="00987A48">
        <w:rPr>
          <w:rFonts w:asciiTheme="minorHAnsi" w:hAnsiTheme="minorHAnsi" w:cs="Arial"/>
        </w:rPr>
        <w:t>Lincolnshire S</w:t>
      </w:r>
      <w:r w:rsidR="00987A48" w:rsidRPr="00987A48">
        <w:rPr>
          <w:rFonts w:asciiTheme="minorHAnsi" w:hAnsiTheme="minorHAnsi" w:cs="Arial"/>
        </w:rPr>
        <w:t>howground, the L</w:t>
      </w:r>
      <w:r w:rsidR="00987A48">
        <w:rPr>
          <w:rFonts w:asciiTheme="minorHAnsi" w:hAnsiTheme="minorHAnsi" w:cs="Arial"/>
        </w:rPr>
        <w:t>incolnshire F</w:t>
      </w:r>
      <w:r w:rsidR="001C4D84">
        <w:rPr>
          <w:rFonts w:asciiTheme="minorHAnsi" w:hAnsiTheme="minorHAnsi" w:cs="Arial"/>
        </w:rPr>
        <w:t>ar</w:t>
      </w:r>
      <w:r w:rsidR="00987A48">
        <w:rPr>
          <w:rFonts w:asciiTheme="minorHAnsi" w:hAnsiTheme="minorHAnsi" w:cs="Arial"/>
        </w:rPr>
        <w:t>ming Conference S</w:t>
      </w:r>
      <w:r w:rsidR="00987A48" w:rsidRPr="00987A48">
        <w:rPr>
          <w:rFonts w:asciiTheme="minorHAnsi" w:hAnsiTheme="minorHAnsi" w:cs="Arial"/>
        </w:rPr>
        <w:t xml:space="preserve">teering </w:t>
      </w:r>
      <w:r w:rsidR="00987A48">
        <w:rPr>
          <w:rFonts w:asciiTheme="minorHAnsi" w:hAnsiTheme="minorHAnsi" w:cs="Arial"/>
        </w:rPr>
        <w:t>G</w:t>
      </w:r>
      <w:r w:rsidR="00987A48" w:rsidRPr="00987A48">
        <w:rPr>
          <w:rFonts w:asciiTheme="minorHAnsi" w:hAnsiTheme="minorHAnsi" w:cs="Arial"/>
        </w:rPr>
        <w:t xml:space="preserve">roup, the </w:t>
      </w:r>
      <w:proofErr w:type="gramStart"/>
      <w:r w:rsidR="00987A48" w:rsidRPr="00987A48">
        <w:rPr>
          <w:rFonts w:asciiTheme="minorHAnsi" w:hAnsiTheme="minorHAnsi" w:cs="Arial"/>
        </w:rPr>
        <w:t>exhibitors</w:t>
      </w:r>
      <w:proofErr w:type="gramEnd"/>
      <w:r w:rsidR="00987A48" w:rsidRPr="00987A48">
        <w:rPr>
          <w:rFonts w:asciiTheme="minorHAnsi" w:hAnsiTheme="minorHAnsi" w:cs="Arial"/>
        </w:rPr>
        <w:t xml:space="preserve"> and the sponsors.  Without whom, the day would not run.</w:t>
      </w:r>
      <w:r>
        <w:rPr>
          <w:rFonts w:asciiTheme="minorHAnsi" w:hAnsiTheme="minorHAnsi" w:cs="Arial"/>
        </w:rPr>
        <w:t>”</w:t>
      </w:r>
      <w:r w:rsidR="00987A48" w:rsidRPr="00987A48">
        <w:rPr>
          <w:rFonts w:asciiTheme="minorHAnsi" w:hAnsiTheme="minorHAnsi" w:cs="Arial"/>
        </w:rPr>
        <w:t xml:space="preserve">  </w:t>
      </w:r>
    </w:p>
    <w:p w14:paraId="0DDF0C76" w14:textId="77777777" w:rsidR="00593A67" w:rsidRDefault="00593A67" w:rsidP="00CE25EA">
      <w:pPr>
        <w:pStyle w:val="paragraph"/>
        <w:spacing w:before="0" w:beforeAutospacing="0" w:after="0" w:afterAutospacing="0"/>
        <w:textAlignment w:val="baseline"/>
        <w:rPr>
          <w:rFonts w:asciiTheme="minorHAnsi" w:hAnsiTheme="minorHAnsi" w:cs="Arial"/>
        </w:rPr>
      </w:pPr>
    </w:p>
    <w:p w14:paraId="7E46E9A2" w14:textId="187759AC" w:rsidR="00593A67" w:rsidRDefault="00593A67" w:rsidP="00CE25EA">
      <w:pPr>
        <w:pStyle w:val="paragraph"/>
        <w:spacing w:before="0" w:beforeAutospacing="0" w:after="0" w:afterAutospacing="0"/>
        <w:textAlignment w:val="baseline"/>
        <w:rPr>
          <w:rFonts w:asciiTheme="minorHAnsi" w:hAnsiTheme="minorHAnsi" w:cs="Arial"/>
        </w:rPr>
      </w:pPr>
      <w:r>
        <w:rPr>
          <w:rFonts w:asciiTheme="minorHAnsi" w:hAnsiTheme="minorHAnsi" w:cs="Arial"/>
        </w:rPr>
        <w:t>“</w:t>
      </w:r>
      <w:r w:rsidR="00987A48" w:rsidRPr="00987A48">
        <w:rPr>
          <w:rFonts w:asciiTheme="minorHAnsi" w:hAnsiTheme="minorHAnsi" w:cs="Arial"/>
        </w:rPr>
        <w:t>Our aim is that everyone goes away having learnt something and is a little more informed and from the feedback received so far, the conference has succeeded.</w:t>
      </w:r>
      <w:r>
        <w:rPr>
          <w:rFonts w:asciiTheme="minorHAnsi" w:hAnsiTheme="minorHAnsi" w:cs="Arial"/>
        </w:rPr>
        <w:t>”</w:t>
      </w:r>
    </w:p>
    <w:p w14:paraId="5737626F" w14:textId="77777777" w:rsidR="00593A67" w:rsidRDefault="00593A67" w:rsidP="00CE25EA">
      <w:pPr>
        <w:pStyle w:val="paragraph"/>
        <w:spacing w:before="0" w:beforeAutospacing="0" w:after="0" w:afterAutospacing="0"/>
        <w:textAlignment w:val="baseline"/>
        <w:rPr>
          <w:rFonts w:asciiTheme="minorHAnsi" w:hAnsiTheme="minorHAnsi" w:cs="Arial"/>
        </w:rPr>
      </w:pPr>
    </w:p>
    <w:p w14:paraId="5DD5589E" w14:textId="7B555652" w:rsidR="00987A48" w:rsidRDefault="00593A67" w:rsidP="00CE25EA">
      <w:pPr>
        <w:pStyle w:val="paragraph"/>
        <w:spacing w:before="0" w:beforeAutospacing="0" w:after="0" w:afterAutospacing="0"/>
        <w:textAlignment w:val="baseline"/>
        <w:rPr>
          <w:rFonts w:asciiTheme="minorHAnsi" w:hAnsiTheme="minorHAnsi" w:cs="Arial"/>
        </w:rPr>
      </w:pPr>
      <w:r>
        <w:rPr>
          <w:rFonts w:asciiTheme="minorHAnsi" w:hAnsiTheme="minorHAnsi" w:cs="Arial"/>
        </w:rPr>
        <w:t>“</w:t>
      </w:r>
      <w:r w:rsidR="00987A48" w:rsidRPr="00987A48">
        <w:rPr>
          <w:rFonts w:asciiTheme="minorHAnsi" w:hAnsiTheme="minorHAnsi" w:cs="Arial"/>
        </w:rPr>
        <w:t>Agriculture is going through a challenging</w:t>
      </w:r>
      <w:r w:rsidR="001C4D84">
        <w:rPr>
          <w:rFonts w:asciiTheme="minorHAnsi" w:hAnsiTheme="minorHAnsi" w:cs="Arial"/>
        </w:rPr>
        <w:t xml:space="preserve"> and</w:t>
      </w:r>
      <w:r w:rsidR="00987A48" w:rsidRPr="00987A48">
        <w:rPr>
          <w:rFonts w:asciiTheme="minorHAnsi" w:hAnsiTheme="minorHAnsi" w:cs="Arial"/>
        </w:rPr>
        <w:t xml:space="preserve"> changing time, at the heart of which needs to be profitability, sustainability, food production and environmental protection and recovery.  Land managers and owners are a key cog in this big wheel and the Lincolnshire Farming Conference will continue to bring experts and specialists to the </w:t>
      </w:r>
      <w:r w:rsidR="004E596A">
        <w:rPr>
          <w:rFonts w:asciiTheme="minorHAnsi" w:hAnsiTheme="minorHAnsi" w:cs="Arial"/>
        </w:rPr>
        <w:t>C</w:t>
      </w:r>
      <w:r w:rsidR="00987A48" w:rsidRPr="00987A48">
        <w:rPr>
          <w:rFonts w:asciiTheme="minorHAnsi" w:hAnsiTheme="minorHAnsi" w:cs="Arial"/>
        </w:rPr>
        <w:t>ounty to support decision making for the future.</w:t>
      </w:r>
      <w:r>
        <w:rPr>
          <w:rFonts w:asciiTheme="minorHAnsi" w:hAnsiTheme="minorHAnsi" w:cs="Arial"/>
        </w:rPr>
        <w:t>”</w:t>
      </w:r>
    </w:p>
    <w:p w14:paraId="57B41363" w14:textId="77777777" w:rsidR="00593A67" w:rsidRDefault="00593A67" w:rsidP="00CE25EA">
      <w:pPr>
        <w:pStyle w:val="paragraph"/>
        <w:spacing w:before="0" w:beforeAutospacing="0" w:after="0" w:afterAutospacing="0"/>
        <w:textAlignment w:val="baseline"/>
        <w:rPr>
          <w:rFonts w:asciiTheme="minorHAnsi" w:hAnsiTheme="minorHAnsi" w:cs="Arial"/>
        </w:rPr>
      </w:pPr>
    </w:p>
    <w:p w14:paraId="04E2672C" w14:textId="1473EE8A" w:rsidR="00593A67" w:rsidRDefault="00593A67" w:rsidP="00593A67">
      <w:pPr>
        <w:pStyle w:val="paragraph"/>
        <w:spacing w:before="0" w:beforeAutospacing="0" w:after="0" w:afterAutospacing="0"/>
        <w:textAlignment w:val="baseline"/>
        <w:rPr>
          <w:rFonts w:asciiTheme="minorHAnsi" w:hAnsiTheme="minorHAnsi" w:cs="Arial"/>
        </w:rPr>
      </w:pPr>
      <w:r>
        <w:rPr>
          <w:rFonts w:asciiTheme="minorHAnsi" w:hAnsiTheme="minorHAnsi" w:cs="Arial"/>
        </w:rPr>
        <w:t>“A big t</w:t>
      </w:r>
      <w:r w:rsidRPr="00987A48">
        <w:rPr>
          <w:rFonts w:asciiTheme="minorHAnsi" w:hAnsiTheme="minorHAnsi" w:cs="Arial"/>
        </w:rPr>
        <w:t>hank you to the speakers who give their time freely to help and support attendees navigate through these challenging times, it is very much appreciated.  The atmosphere at the start of the conference was electric with anticipation and this did not wane through</w:t>
      </w:r>
      <w:r w:rsidR="004E596A">
        <w:rPr>
          <w:rFonts w:asciiTheme="minorHAnsi" w:hAnsiTheme="minorHAnsi" w:cs="Arial"/>
        </w:rPr>
        <w:t>out</w:t>
      </w:r>
      <w:r w:rsidRPr="00987A48">
        <w:rPr>
          <w:rFonts w:asciiTheme="minorHAnsi" w:hAnsiTheme="minorHAnsi" w:cs="Arial"/>
        </w:rPr>
        <w:t xml:space="preserve"> the event.</w:t>
      </w:r>
      <w:r>
        <w:rPr>
          <w:rFonts w:asciiTheme="minorHAnsi" w:hAnsiTheme="minorHAnsi" w:cs="Arial"/>
        </w:rPr>
        <w:t>”</w:t>
      </w:r>
      <w:r w:rsidRPr="00987A48">
        <w:rPr>
          <w:rFonts w:asciiTheme="minorHAnsi" w:hAnsiTheme="minorHAnsi" w:cs="Arial"/>
        </w:rPr>
        <w:t xml:space="preserve"> </w:t>
      </w:r>
    </w:p>
    <w:p w14:paraId="6FC074B4" w14:textId="346EEB4E" w:rsidR="00593A67" w:rsidRDefault="00593A67" w:rsidP="00593A67">
      <w:pPr>
        <w:pStyle w:val="paragraph"/>
        <w:rPr>
          <w:rFonts w:asciiTheme="minorHAnsi" w:hAnsiTheme="minorHAnsi" w:cs="Arial"/>
          <w:lang w:val="en-GB"/>
        </w:rPr>
      </w:pPr>
      <w:r w:rsidRPr="00593A67">
        <w:rPr>
          <w:rFonts w:asciiTheme="minorHAnsi" w:hAnsiTheme="minorHAnsi" w:cs="Arial"/>
          <w:lang w:val="en-GB"/>
        </w:rPr>
        <w:t>The Lincolnshire Showground is well placed geographically with the</w:t>
      </w:r>
      <w:r w:rsidR="004E596A">
        <w:rPr>
          <w:rFonts w:asciiTheme="minorHAnsi" w:hAnsiTheme="minorHAnsi" w:cs="Arial"/>
          <w:lang w:val="en-GB"/>
        </w:rPr>
        <w:t xml:space="preserve"> </w:t>
      </w:r>
      <w:r w:rsidRPr="00593A67">
        <w:rPr>
          <w:rFonts w:asciiTheme="minorHAnsi" w:hAnsiTheme="minorHAnsi" w:cs="Arial"/>
          <w:lang w:val="en-GB"/>
        </w:rPr>
        <w:t xml:space="preserve">Conference attracting attendees and exhibitors from across the Midlands and further afield. Sponsors of the </w:t>
      </w:r>
      <w:r>
        <w:rPr>
          <w:rFonts w:asciiTheme="minorHAnsi" w:hAnsiTheme="minorHAnsi" w:cs="Arial"/>
          <w:lang w:val="en-GB"/>
        </w:rPr>
        <w:t>event</w:t>
      </w:r>
      <w:r w:rsidRPr="00593A67">
        <w:rPr>
          <w:rFonts w:asciiTheme="minorHAnsi" w:hAnsiTheme="minorHAnsi" w:cs="Arial"/>
          <w:lang w:val="en-GB"/>
        </w:rPr>
        <w:t xml:space="preserve"> included CLAAS, University of Lincoln</w:t>
      </w:r>
      <w:r>
        <w:rPr>
          <w:rFonts w:asciiTheme="minorHAnsi" w:hAnsiTheme="minorHAnsi" w:cs="Arial"/>
          <w:lang w:val="en-GB"/>
        </w:rPr>
        <w:t xml:space="preserve"> Agri-Food Department</w:t>
      </w:r>
      <w:r w:rsidRPr="00593A67">
        <w:rPr>
          <w:rFonts w:asciiTheme="minorHAnsi" w:hAnsiTheme="minorHAnsi" w:cs="Arial"/>
          <w:lang w:val="en-GB"/>
        </w:rPr>
        <w:t>, </w:t>
      </w:r>
      <w:proofErr w:type="spellStart"/>
      <w:r w:rsidRPr="00593A67">
        <w:rPr>
          <w:rFonts w:asciiTheme="minorHAnsi" w:hAnsiTheme="minorHAnsi" w:cs="Arial"/>
          <w:lang w:val="en-GB"/>
        </w:rPr>
        <w:t>Woldmarsh</w:t>
      </w:r>
      <w:proofErr w:type="spellEnd"/>
      <w:r w:rsidRPr="00593A67">
        <w:rPr>
          <w:rFonts w:asciiTheme="minorHAnsi" w:hAnsiTheme="minorHAnsi" w:cs="Arial"/>
          <w:lang w:val="en-GB"/>
        </w:rPr>
        <w:t xml:space="preserve"> Producers Ltd, Streets Chartered Accountants, Anglian Water, OMEX</w:t>
      </w:r>
      <w:r>
        <w:rPr>
          <w:rFonts w:asciiTheme="minorHAnsi" w:hAnsiTheme="minorHAnsi" w:cs="Arial"/>
          <w:lang w:val="en-GB"/>
        </w:rPr>
        <w:t xml:space="preserve"> Agricultural</w:t>
      </w:r>
      <w:r w:rsidRPr="00593A67">
        <w:rPr>
          <w:rFonts w:asciiTheme="minorHAnsi" w:hAnsiTheme="minorHAnsi" w:cs="Arial"/>
          <w:lang w:val="en-GB"/>
        </w:rPr>
        <w:t>, Brown &amp; Co</w:t>
      </w:r>
      <w:r>
        <w:rPr>
          <w:rFonts w:asciiTheme="minorHAnsi" w:hAnsiTheme="minorHAnsi" w:cs="Arial"/>
          <w:lang w:val="en-GB"/>
        </w:rPr>
        <w:t xml:space="preserve"> &amp; JH Walter, Dallas Scott </w:t>
      </w:r>
      <w:proofErr w:type="gramStart"/>
      <w:r>
        <w:rPr>
          <w:rFonts w:asciiTheme="minorHAnsi" w:hAnsiTheme="minorHAnsi" w:cs="Arial"/>
          <w:lang w:val="en-GB"/>
        </w:rPr>
        <w:t>Davey</w:t>
      </w:r>
      <w:proofErr w:type="gramEnd"/>
      <w:r>
        <w:rPr>
          <w:rFonts w:asciiTheme="minorHAnsi" w:hAnsiTheme="minorHAnsi" w:cs="Arial"/>
          <w:lang w:val="en-GB"/>
        </w:rPr>
        <w:t xml:space="preserve"> and Shakespeare Martineau</w:t>
      </w:r>
      <w:r w:rsidRPr="00593A67">
        <w:rPr>
          <w:rFonts w:asciiTheme="minorHAnsi" w:hAnsiTheme="minorHAnsi" w:cs="Arial"/>
          <w:lang w:val="en-GB"/>
        </w:rPr>
        <w:t>.</w:t>
      </w:r>
    </w:p>
    <w:p w14:paraId="38308BB5" w14:textId="4CD3FDCF" w:rsidR="00593A67" w:rsidRDefault="00593A67" w:rsidP="00593A67">
      <w:pPr>
        <w:pStyle w:val="paragraph"/>
        <w:rPr>
          <w:rFonts w:asciiTheme="minorHAnsi" w:hAnsiTheme="minorHAnsi" w:cs="Arial"/>
        </w:rPr>
      </w:pPr>
      <w:r>
        <w:rPr>
          <w:rFonts w:asciiTheme="minorHAnsi" w:hAnsiTheme="minorHAnsi" w:cs="Arial"/>
          <w:lang w:val="en-GB"/>
        </w:rPr>
        <w:t>Those who were not able to attend the conference</w:t>
      </w:r>
      <w:r w:rsidR="006D613B">
        <w:rPr>
          <w:rFonts w:asciiTheme="minorHAnsi" w:hAnsiTheme="minorHAnsi" w:cs="Arial"/>
          <w:lang w:val="en-GB"/>
        </w:rPr>
        <w:t xml:space="preserve"> you</w:t>
      </w:r>
      <w:r>
        <w:rPr>
          <w:rFonts w:asciiTheme="minorHAnsi" w:hAnsiTheme="minorHAnsi" w:cs="Arial"/>
          <w:lang w:val="en-GB"/>
        </w:rPr>
        <w:t xml:space="preserve"> can watch highlights on YouTube here </w:t>
      </w:r>
      <w:r w:rsidR="00FC46F4">
        <w:rPr>
          <w:rFonts w:asciiTheme="minorHAnsi" w:hAnsiTheme="minorHAnsi" w:cs="Arial"/>
          <w:lang w:val="en-GB"/>
        </w:rPr>
        <w:t xml:space="preserve"> - </w:t>
      </w:r>
      <w:hyperlink r:id="rId7" w:history="1">
        <w:r w:rsidR="00FC46F4" w:rsidRPr="00FC46F4">
          <w:rPr>
            <w:rStyle w:val="Hyperlink"/>
            <w:rFonts w:asciiTheme="minorHAnsi" w:hAnsiTheme="minorHAnsi" w:cs="Arial"/>
            <w:lang w:val="en-GB"/>
          </w:rPr>
          <w:t>https://www.youtube.com/playlist?list=PLX7wm6cthiwPc9ejUHLXhY3SLOydTk4hf</w:t>
        </w:r>
      </w:hyperlink>
    </w:p>
    <w:p w14:paraId="215032B7" w14:textId="77777777" w:rsidR="00593A67" w:rsidRDefault="00593A67" w:rsidP="00593A67">
      <w:pPr>
        <w:pStyle w:val="paragraph"/>
        <w:spacing w:before="0" w:beforeAutospacing="0" w:after="0" w:afterAutospacing="0"/>
        <w:textAlignment w:val="baseline"/>
        <w:rPr>
          <w:rFonts w:asciiTheme="minorHAnsi" w:hAnsiTheme="minorHAnsi" w:cs="Arial"/>
        </w:rPr>
      </w:pPr>
    </w:p>
    <w:p w14:paraId="6CBF861D" w14:textId="7C9CAAC5" w:rsidR="00593A67" w:rsidRPr="00593A67" w:rsidRDefault="00593A67" w:rsidP="00593A67">
      <w:pPr>
        <w:pStyle w:val="paragraph"/>
        <w:spacing w:before="0" w:beforeAutospacing="0" w:after="0" w:afterAutospacing="0"/>
        <w:textAlignment w:val="baseline"/>
        <w:rPr>
          <w:rStyle w:val="eop"/>
          <w:rFonts w:asciiTheme="minorHAnsi" w:hAnsiTheme="minorHAnsi" w:cs="Arial"/>
        </w:rPr>
      </w:pPr>
      <w:r w:rsidRPr="00593A67">
        <w:rPr>
          <w:rStyle w:val="normaltextrun"/>
          <w:rFonts w:asciiTheme="minorHAnsi" w:hAnsiTheme="minorHAnsi" w:cs="Arial"/>
          <w:b/>
          <w:bCs/>
          <w:lang w:val="en-GB"/>
        </w:rPr>
        <w:t>ENDS</w:t>
      </w:r>
      <w:r w:rsidRPr="00593A67">
        <w:rPr>
          <w:rStyle w:val="eop"/>
          <w:rFonts w:asciiTheme="minorHAnsi" w:hAnsiTheme="minorHAnsi" w:cs="Arial"/>
        </w:rPr>
        <w:t> </w:t>
      </w:r>
    </w:p>
    <w:p w14:paraId="0A88F61B"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p>
    <w:p w14:paraId="43562F1E" w14:textId="60A73F5A" w:rsidR="00593A67" w:rsidRPr="00593A67" w:rsidRDefault="00593A67" w:rsidP="00593A67">
      <w:pPr>
        <w:pStyle w:val="paragraph"/>
        <w:spacing w:before="0" w:beforeAutospacing="0" w:after="0" w:afterAutospacing="0"/>
        <w:textAlignment w:val="baseline"/>
        <w:rPr>
          <w:rStyle w:val="eop"/>
          <w:rFonts w:asciiTheme="minorHAnsi" w:hAnsiTheme="minorHAnsi" w:cs="Arial"/>
        </w:rPr>
      </w:pPr>
      <w:r w:rsidRPr="00593A67">
        <w:rPr>
          <w:rStyle w:val="normaltextrun"/>
          <w:rFonts w:asciiTheme="minorHAnsi" w:hAnsiTheme="minorHAnsi" w:cs="Arial"/>
          <w:lang w:val="en-GB"/>
        </w:rPr>
        <w:t xml:space="preserve">For more information, please contact </w:t>
      </w:r>
      <w:r>
        <w:rPr>
          <w:rStyle w:val="normaltextrun"/>
          <w:rFonts w:asciiTheme="minorHAnsi" w:hAnsiTheme="minorHAnsi" w:cs="Arial"/>
          <w:lang w:val="en-GB"/>
        </w:rPr>
        <w:t>Verity Newcombe</w:t>
      </w:r>
      <w:r w:rsidRPr="00593A67">
        <w:rPr>
          <w:rStyle w:val="normaltextrun"/>
          <w:rFonts w:asciiTheme="minorHAnsi" w:hAnsiTheme="minorHAnsi" w:cs="Arial"/>
          <w:lang w:val="en-GB"/>
        </w:rPr>
        <w:t xml:space="preserve"> or </w:t>
      </w:r>
      <w:r>
        <w:rPr>
          <w:rStyle w:val="normaltextrun"/>
          <w:rFonts w:asciiTheme="minorHAnsi" w:hAnsiTheme="minorHAnsi" w:cs="Arial"/>
          <w:lang w:val="en-GB"/>
        </w:rPr>
        <w:t>David Beech</w:t>
      </w:r>
      <w:r w:rsidRPr="00593A67">
        <w:rPr>
          <w:rStyle w:val="normaltextrun"/>
          <w:rFonts w:asciiTheme="minorHAnsi" w:hAnsiTheme="minorHAnsi" w:cs="Arial"/>
          <w:lang w:val="en-GB"/>
        </w:rPr>
        <w:t xml:space="preserve"> at </w:t>
      </w:r>
      <w:r>
        <w:rPr>
          <w:rStyle w:val="normaltextrun"/>
          <w:rFonts w:asciiTheme="minorHAnsi" w:hAnsiTheme="minorHAnsi" w:cs="Arial"/>
          <w:lang w:val="en-GB"/>
        </w:rPr>
        <w:t xml:space="preserve">the Lincolnshire Showground </w:t>
      </w:r>
      <w:r w:rsidRPr="00593A67">
        <w:rPr>
          <w:rStyle w:val="normaltextrun"/>
          <w:rFonts w:asciiTheme="minorHAnsi" w:hAnsiTheme="minorHAnsi" w:cs="Arial"/>
          <w:lang w:val="en-GB"/>
        </w:rPr>
        <w:t>by emailing</w:t>
      </w:r>
      <w:r w:rsidRPr="00593A67">
        <w:rPr>
          <w:rStyle w:val="apple-converted-space"/>
          <w:rFonts w:asciiTheme="minorHAnsi" w:hAnsiTheme="minorHAnsi" w:cs="Arial"/>
          <w:lang w:val="en-GB"/>
        </w:rPr>
        <w:t> </w:t>
      </w:r>
      <w:r w:rsidR="002B0B85">
        <w:rPr>
          <w:rStyle w:val="normaltextrun"/>
          <w:rFonts w:asciiTheme="minorHAnsi" w:hAnsiTheme="minorHAnsi" w:cs="Arial"/>
          <w:lang w:val="en-GB"/>
        </w:rPr>
        <w:t>marketing@lincolnshireshowground.co.uk</w:t>
      </w:r>
      <w:r w:rsidRPr="00593A67">
        <w:rPr>
          <w:rStyle w:val="normaltextrun"/>
          <w:rFonts w:asciiTheme="minorHAnsi" w:hAnsiTheme="minorHAnsi" w:cs="Arial"/>
          <w:lang w:val="en-GB"/>
        </w:rPr>
        <w:t xml:space="preserve"> calling </w:t>
      </w:r>
      <w:r>
        <w:rPr>
          <w:rStyle w:val="normaltextrun"/>
          <w:rFonts w:asciiTheme="minorHAnsi" w:hAnsiTheme="minorHAnsi" w:cs="Arial"/>
          <w:lang w:val="en-GB"/>
        </w:rPr>
        <w:t>01522 522900.</w:t>
      </w:r>
      <w:r w:rsidRPr="00593A67">
        <w:rPr>
          <w:rStyle w:val="eop"/>
          <w:rFonts w:asciiTheme="minorHAnsi" w:hAnsiTheme="minorHAnsi" w:cs="Arial"/>
        </w:rPr>
        <w:t> </w:t>
      </w:r>
    </w:p>
    <w:p w14:paraId="5C5A6C69"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p>
    <w:p w14:paraId="13FDE22C"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b/>
          <w:bCs/>
          <w:lang w:val="en-GB"/>
        </w:rPr>
        <w:t>Notes to editors:</w:t>
      </w:r>
      <w:r w:rsidRPr="00593A67">
        <w:rPr>
          <w:rStyle w:val="eop"/>
          <w:rFonts w:asciiTheme="minorHAnsi" w:hAnsiTheme="minorHAnsi" w:cs="Arial"/>
        </w:rPr>
        <w:t> </w:t>
      </w:r>
    </w:p>
    <w:p w14:paraId="0DDA664A"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lang w:val="en-GB"/>
        </w:rPr>
        <w:t>The 270-acre Lincolnshire Showground is owned by the Lincolnshire Agricultural Society. The Society was formed in 1869</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and is a registered charity. Its aims</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are to</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support</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of</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 xml:space="preserve">the local agricultural community and allied trades, and to educate about </w:t>
      </w:r>
      <w:r w:rsidRPr="00593A67">
        <w:rPr>
          <w:rStyle w:val="normaltextrun"/>
          <w:rFonts w:asciiTheme="minorHAnsi" w:hAnsiTheme="minorHAnsi" w:cs="Arial"/>
          <w:lang w:val="en-GB"/>
        </w:rPr>
        <w:lastRenderedPageBreak/>
        <w:t xml:space="preserve">food, </w:t>
      </w:r>
      <w:proofErr w:type="gramStart"/>
      <w:r w:rsidRPr="00593A67">
        <w:rPr>
          <w:rStyle w:val="normaltextrun"/>
          <w:rFonts w:asciiTheme="minorHAnsi" w:hAnsiTheme="minorHAnsi" w:cs="Arial"/>
          <w:lang w:val="en-GB"/>
        </w:rPr>
        <w:t>farming</w:t>
      </w:r>
      <w:proofErr w:type="gramEnd"/>
      <w:r w:rsidRPr="00593A67">
        <w:rPr>
          <w:rStyle w:val="normaltextrun"/>
          <w:rFonts w:asciiTheme="minorHAnsi" w:hAnsiTheme="minorHAnsi" w:cs="Arial"/>
          <w:lang w:val="en-GB"/>
        </w:rPr>
        <w:t xml:space="preserve"> and the countryside. This charitable work is supported by profits raised by events held at the Showground. </w:t>
      </w:r>
      <w:r w:rsidRPr="00593A67">
        <w:rPr>
          <w:rStyle w:val="eop"/>
          <w:rFonts w:asciiTheme="minorHAnsi" w:hAnsiTheme="minorHAnsi" w:cs="Arial"/>
        </w:rPr>
        <w:t> </w:t>
      </w:r>
    </w:p>
    <w:p w14:paraId="0E92D01F" w14:textId="42A0F4AD" w:rsidR="00593A67" w:rsidRPr="00593A67" w:rsidRDefault="00593A67" w:rsidP="00593A67">
      <w:pPr>
        <w:pStyle w:val="paragraph"/>
        <w:spacing w:before="0" w:beforeAutospacing="0" w:after="0" w:afterAutospacing="0"/>
        <w:textAlignment w:val="baseline"/>
        <w:rPr>
          <w:rStyle w:val="eop"/>
          <w:rFonts w:asciiTheme="minorHAnsi" w:hAnsiTheme="minorHAnsi" w:cs="Arial"/>
        </w:rPr>
      </w:pPr>
      <w:r w:rsidRPr="00593A67">
        <w:rPr>
          <w:rStyle w:val="normaltextrun"/>
          <w:rFonts w:asciiTheme="minorHAnsi" w:hAnsiTheme="minorHAnsi" w:cs="Arial"/>
          <w:lang w:val="en-GB"/>
        </w:rPr>
        <w:t>For more information, visit</w:t>
      </w:r>
      <w:r w:rsidRPr="00593A67">
        <w:rPr>
          <w:rStyle w:val="apple-converted-space"/>
          <w:rFonts w:asciiTheme="minorHAnsi" w:hAnsiTheme="minorHAnsi" w:cs="Arial"/>
          <w:lang w:val="en-GB"/>
        </w:rPr>
        <w:t> </w:t>
      </w:r>
      <w:hyperlink r:id="rId8" w:history="1">
        <w:r w:rsidRPr="001E1900">
          <w:rPr>
            <w:rStyle w:val="Hyperlink"/>
            <w:rFonts w:asciiTheme="minorHAnsi" w:hAnsiTheme="minorHAnsi" w:cs="Arial"/>
            <w:lang w:val="en-GB"/>
          </w:rPr>
          <w:t>www.lincolnshireshowground.co.uk</w:t>
        </w:r>
      </w:hyperlink>
      <w:r w:rsidRPr="00593A67">
        <w:rPr>
          <w:rStyle w:val="normaltextrun"/>
          <w:rFonts w:asciiTheme="minorHAnsi" w:hAnsiTheme="minorHAnsi" w:cs="Arial"/>
          <w:lang w:val="en-GB"/>
        </w:rPr>
        <w:t> </w:t>
      </w:r>
      <w:r w:rsidRPr="00593A67">
        <w:rPr>
          <w:rStyle w:val="eop"/>
          <w:rFonts w:asciiTheme="minorHAnsi" w:hAnsiTheme="minorHAnsi" w:cs="Arial"/>
        </w:rPr>
        <w:t> </w:t>
      </w:r>
    </w:p>
    <w:p w14:paraId="3146E152"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p>
    <w:p w14:paraId="073ED924"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b/>
          <w:bCs/>
          <w:lang w:val="en-GB"/>
        </w:rPr>
        <w:t>Social media links</w:t>
      </w:r>
      <w:r w:rsidRPr="00593A67">
        <w:rPr>
          <w:rStyle w:val="eop"/>
          <w:rFonts w:asciiTheme="minorHAnsi" w:hAnsiTheme="minorHAnsi" w:cs="Arial"/>
        </w:rPr>
        <w:t> </w:t>
      </w:r>
    </w:p>
    <w:p w14:paraId="111CDF19" w14:textId="02802817"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lang w:val="en-GB"/>
        </w:rPr>
        <w:t>Twitter: @</w:t>
      </w:r>
      <w:r w:rsidRPr="00593A67">
        <w:rPr>
          <w:rStyle w:val="spellingerror"/>
          <w:rFonts w:asciiTheme="minorHAnsi" w:hAnsiTheme="minorHAnsi" w:cs="Arial"/>
          <w:lang w:val="en-GB"/>
        </w:rPr>
        <w:t>lincsshowground</w:t>
      </w:r>
      <w:r w:rsidRPr="00593A67">
        <w:rPr>
          <w:rStyle w:val="apple-converted-space"/>
          <w:rFonts w:asciiTheme="minorHAnsi" w:hAnsiTheme="minorHAnsi" w:cs="Arial"/>
          <w:lang w:val="en-GB"/>
        </w:rPr>
        <w:t> </w:t>
      </w:r>
      <w:r w:rsidRPr="00593A67">
        <w:rPr>
          <w:rStyle w:val="normaltextrun"/>
          <w:rFonts w:asciiTheme="minorHAnsi" w:hAnsiTheme="minorHAnsi" w:cs="Arial"/>
          <w:lang w:val="en-GB"/>
        </w:rPr>
        <w:t>#LFC202</w:t>
      </w:r>
      <w:r>
        <w:rPr>
          <w:rStyle w:val="normaltextrun"/>
          <w:rFonts w:asciiTheme="minorHAnsi" w:hAnsiTheme="minorHAnsi" w:cs="Arial"/>
          <w:lang w:val="en-GB"/>
        </w:rPr>
        <w:t>4</w:t>
      </w:r>
    </w:p>
    <w:p w14:paraId="1BA76B38" w14:textId="77777777"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lang w:val="en-GB"/>
        </w:rPr>
        <w:t>Facebook.com/</w:t>
      </w:r>
      <w:r w:rsidRPr="00593A67">
        <w:rPr>
          <w:rStyle w:val="spellingerror"/>
          <w:rFonts w:asciiTheme="minorHAnsi" w:hAnsiTheme="minorHAnsi" w:cs="Arial"/>
          <w:lang w:val="en-GB"/>
        </w:rPr>
        <w:t>LincolnshireShowground</w:t>
      </w:r>
      <w:r w:rsidRPr="00593A67">
        <w:rPr>
          <w:rStyle w:val="eop"/>
          <w:rFonts w:asciiTheme="minorHAnsi" w:hAnsiTheme="minorHAnsi" w:cs="Arial"/>
        </w:rPr>
        <w:t> </w:t>
      </w:r>
    </w:p>
    <w:p w14:paraId="00C91279" w14:textId="60F7007C" w:rsidR="00593A67" w:rsidRPr="00593A67" w:rsidRDefault="00593A67" w:rsidP="00593A67">
      <w:pPr>
        <w:pStyle w:val="paragraph"/>
        <w:spacing w:before="0" w:beforeAutospacing="0" w:after="0" w:afterAutospacing="0"/>
        <w:textAlignment w:val="baseline"/>
        <w:rPr>
          <w:rFonts w:asciiTheme="minorHAnsi" w:hAnsiTheme="minorHAnsi" w:cs="Arial"/>
        </w:rPr>
      </w:pPr>
      <w:r w:rsidRPr="00593A67">
        <w:rPr>
          <w:rStyle w:val="normaltextrun"/>
          <w:rFonts w:asciiTheme="minorHAnsi" w:hAnsiTheme="minorHAnsi" w:cs="Arial"/>
          <w:lang w:val="en-GB"/>
        </w:rPr>
        <w:t>Instagram:</w:t>
      </w:r>
      <w:r w:rsidRPr="00593A67">
        <w:rPr>
          <w:rStyle w:val="apple-converted-space"/>
          <w:rFonts w:asciiTheme="minorHAnsi" w:hAnsiTheme="minorHAnsi" w:cs="Arial"/>
          <w:lang w:val="en-GB"/>
        </w:rPr>
        <w:t> </w:t>
      </w:r>
      <w:r>
        <w:rPr>
          <w:rStyle w:val="spellingerror"/>
          <w:rFonts w:asciiTheme="minorHAnsi" w:hAnsiTheme="minorHAnsi" w:cs="Arial"/>
          <w:lang w:val="en-GB"/>
        </w:rPr>
        <w:t>@LincsShowground</w:t>
      </w:r>
    </w:p>
    <w:p w14:paraId="17522100" w14:textId="3CD6583D" w:rsidR="00987A48" w:rsidRPr="00593A67" w:rsidRDefault="00987A48" w:rsidP="00CE25EA">
      <w:pPr>
        <w:pStyle w:val="paragraph"/>
        <w:spacing w:before="0" w:beforeAutospacing="0" w:after="0" w:afterAutospacing="0"/>
        <w:textAlignment w:val="baseline"/>
        <w:rPr>
          <w:rStyle w:val="normaltextrun"/>
          <w:rFonts w:asciiTheme="minorHAnsi" w:hAnsiTheme="minorHAnsi" w:cs="Arial"/>
        </w:rPr>
      </w:pPr>
    </w:p>
    <w:p w14:paraId="32706875" w14:textId="77777777" w:rsidR="00CE25EA" w:rsidRPr="00CE25EA" w:rsidRDefault="00CE25EA" w:rsidP="00CE25EA">
      <w:pPr>
        <w:rPr>
          <w:lang w:val="en-GB"/>
        </w:rPr>
      </w:pPr>
    </w:p>
    <w:p w14:paraId="27663F21" w14:textId="77777777" w:rsidR="00CE25EA" w:rsidRPr="00CE25EA" w:rsidRDefault="00CE25EA" w:rsidP="00CE25EA">
      <w:pPr>
        <w:rPr>
          <w:lang w:val="en-GB"/>
        </w:rPr>
      </w:pPr>
    </w:p>
    <w:p w14:paraId="04E52047" w14:textId="77777777" w:rsidR="00CE25EA" w:rsidRPr="00745782" w:rsidRDefault="00CE25EA" w:rsidP="00745782">
      <w:pPr>
        <w:rPr>
          <w:lang w:val="en-GB"/>
        </w:rPr>
      </w:pPr>
    </w:p>
    <w:p w14:paraId="73ED2421" w14:textId="77777777" w:rsidR="00745782" w:rsidRPr="00987A48" w:rsidRDefault="00745782"/>
    <w:sectPr w:rsidR="00745782" w:rsidRPr="0098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82"/>
    <w:rsid w:val="000020CA"/>
    <w:rsid w:val="000F1971"/>
    <w:rsid w:val="001416FB"/>
    <w:rsid w:val="001C3E5A"/>
    <w:rsid w:val="001C4D84"/>
    <w:rsid w:val="00244C07"/>
    <w:rsid w:val="002B0B85"/>
    <w:rsid w:val="003061A8"/>
    <w:rsid w:val="004274E7"/>
    <w:rsid w:val="004E596A"/>
    <w:rsid w:val="00593A67"/>
    <w:rsid w:val="006D613B"/>
    <w:rsid w:val="007225EF"/>
    <w:rsid w:val="00743532"/>
    <w:rsid w:val="00745782"/>
    <w:rsid w:val="007C7D35"/>
    <w:rsid w:val="007F035D"/>
    <w:rsid w:val="008258BF"/>
    <w:rsid w:val="00867B13"/>
    <w:rsid w:val="009224C1"/>
    <w:rsid w:val="00987A48"/>
    <w:rsid w:val="00990D6E"/>
    <w:rsid w:val="00A663A7"/>
    <w:rsid w:val="00C14E0A"/>
    <w:rsid w:val="00CE25EA"/>
    <w:rsid w:val="00D253F5"/>
    <w:rsid w:val="00E803D3"/>
    <w:rsid w:val="00FC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D552"/>
  <w15:chartTrackingRefBased/>
  <w15:docId w15:val="{7AA8EDDA-21FD-4F80-8074-8289FD54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82"/>
    <w:pPr>
      <w:spacing w:after="0" w:line="240" w:lineRule="auto"/>
    </w:pPr>
    <w:rPr>
      <w:kern w:val="0"/>
      <w:sz w:val="24"/>
      <w:szCs w:val="24"/>
      <w:lang w:val="en-US"/>
      <w14:ligatures w14:val="none"/>
    </w:rPr>
  </w:style>
  <w:style w:type="paragraph" w:styleId="Heading1">
    <w:name w:val="heading 1"/>
    <w:basedOn w:val="Normal"/>
    <w:next w:val="Normal"/>
    <w:link w:val="Heading1Char"/>
    <w:uiPriority w:val="9"/>
    <w:qFormat/>
    <w:rsid w:val="007457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57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57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57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57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57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57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57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57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7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57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57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57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57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57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57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57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5782"/>
    <w:rPr>
      <w:rFonts w:eastAsiaTheme="majorEastAsia" w:cstheme="majorBidi"/>
      <w:color w:val="272727" w:themeColor="text1" w:themeTint="D8"/>
    </w:rPr>
  </w:style>
  <w:style w:type="paragraph" w:styleId="Title">
    <w:name w:val="Title"/>
    <w:basedOn w:val="Normal"/>
    <w:next w:val="Normal"/>
    <w:link w:val="TitleChar"/>
    <w:uiPriority w:val="10"/>
    <w:qFormat/>
    <w:rsid w:val="007457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7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57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57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5782"/>
    <w:pPr>
      <w:spacing w:before="160"/>
      <w:jc w:val="center"/>
    </w:pPr>
    <w:rPr>
      <w:i/>
      <w:iCs/>
      <w:color w:val="404040" w:themeColor="text1" w:themeTint="BF"/>
    </w:rPr>
  </w:style>
  <w:style w:type="character" w:customStyle="1" w:styleId="QuoteChar">
    <w:name w:val="Quote Char"/>
    <w:basedOn w:val="DefaultParagraphFont"/>
    <w:link w:val="Quote"/>
    <w:uiPriority w:val="29"/>
    <w:rsid w:val="00745782"/>
    <w:rPr>
      <w:i/>
      <w:iCs/>
      <w:color w:val="404040" w:themeColor="text1" w:themeTint="BF"/>
    </w:rPr>
  </w:style>
  <w:style w:type="paragraph" w:styleId="ListParagraph">
    <w:name w:val="List Paragraph"/>
    <w:basedOn w:val="Normal"/>
    <w:uiPriority w:val="34"/>
    <w:qFormat/>
    <w:rsid w:val="00745782"/>
    <w:pPr>
      <w:ind w:left="720"/>
      <w:contextualSpacing/>
    </w:pPr>
  </w:style>
  <w:style w:type="character" w:styleId="IntenseEmphasis">
    <w:name w:val="Intense Emphasis"/>
    <w:basedOn w:val="DefaultParagraphFont"/>
    <w:uiPriority w:val="21"/>
    <w:qFormat/>
    <w:rsid w:val="00745782"/>
    <w:rPr>
      <w:i/>
      <w:iCs/>
      <w:color w:val="0F4761" w:themeColor="accent1" w:themeShade="BF"/>
    </w:rPr>
  </w:style>
  <w:style w:type="paragraph" w:styleId="IntenseQuote">
    <w:name w:val="Intense Quote"/>
    <w:basedOn w:val="Normal"/>
    <w:next w:val="Normal"/>
    <w:link w:val="IntenseQuoteChar"/>
    <w:uiPriority w:val="30"/>
    <w:qFormat/>
    <w:rsid w:val="007457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5782"/>
    <w:rPr>
      <w:i/>
      <w:iCs/>
      <w:color w:val="0F4761" w:themeColor="accent1" w:themeShade="BF"/>
    </w:rPr>
  </w:style>
  <w:style w:type="character" w:styleId="IntenseReference">
    <w:name w:val="Intense Reference"/>
    <w:basedOn w:val="DefaultParagraphFont"/>
    <w:uiPriority w:val="32"/>
    <w:qFormat/>
    <w:rsid w:val="00745782"/>
    <w:rPr>
      <w:b/>
      <w:bCs/>
      <w:smallCaps/>
      <w:color w:val="0F4761" w:themeColor="accent1" w:themeShade="BF"/>
      <w:spacing w:val="5"/>
    </w:rPr>
  </w:style>
  <w:style w:type="paragraph" w:customStyle="1" w:styleId="paragraph">
    <w:name w:val="paragraph"/>
    <w:basedOn w:val="Normal"/>
    <w:rsid w:val="0074578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45782"/>
  </w:style>
  <w:style w:type="character" w:customStyle="1" w:styleId="scxw229141375">
    <w:name w:val="scxw229141375"/>
    <w:basedOn w:val="DefaultParagraphFont"/>
    <w:rsid w:val="00745782"/>
  </w:style>
  <w:style w:type="table" w:styleId="TableGrid">
    <w:name w:val="Table Grid"/>
    <w:basedOn w:val="TableNormal"/>
    <w:uiPriority w:val="39"/>
    <w:rsid w:val="00745782"/>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782"/>
    <w:rPr>
      <w:color w:val="467886" w:themeColor="hyperlink"/>
      <w:u w:val="single"/>
    </w:rPr>
  </w:style>
  <w:style w:type="character" w:styleId="UnresolvedMention">
    <w:name w:val="Unresolved Mention"/>
    <w:basedOn w:val="DefaultParagraphFont"/>
    <w:uiPriority w:val="99"/>
    <w:semiHidden/>
    <w:unhideWhenUsed/>
    <w:rsid w:val="00745782"/>
    <w:rPr>
      <w:color w:val="605E5C"/>
      <w:shd w:val="clear" w:color="auto" w:fill="E1DFDD"/>
    </w:rPr>
  </w:style>
  <w:style w:type="character" w:styleId="FollowedHyperlink">
    <w:name w:val="FollowedHyperlink"/>
    <w:basedOn w:val="DefaultParagraphFont"/>
    <w:uiPriority w:val="99"/>
    <w:semiHidden/>
    <w:unhideWhenUsed/>
    <w:rsid w:val="00CE25EA"/>
    <w:rPr>
      <w:color w:val="96607D" w:themeColor="followedHyperlink"/>
      <w:u w:val="single"/>
    </w:rPr>
  </w:style>
  <w:style w:type="character" w:styleId="CommentReference">
    <w:name w:val="annotation reference"/>
    <w:basedOn w:val="DefaultParagraphFont"/>
    <w:uiPriority w:val="99"/>
    <w:semiHidden/>
    <w:unhideWhenUsed/>
    <w:rsid w:val="00CE25EA"/>
    <w:rPr>
      <w:sz w:val="16"/>
      <w:szCs w:val="16"/>
    </w:rPr>
  </w:style>
  <w:style w:type="paragraph" w:styleId="CommentText">
    <w:name w:val="annotation text"/>
    <w:basedOn w:val="Normal"/>
    <w:link w:val="CommentTextChar"/>
    <w:uiPriority w:val="99"/>
    <w:unhideWhenUsed/>
    <w:rsid w:val="00CE25EA"/>
    <w:rPr>
      <w:sz w:val="20"/>
      <w:szCs w:val="20"/>
    </w:rPr>
  </w:style>
  <w:style w:type="character" w:customStyle="1" w:styleId="CommentTextChar">
    <w:name w:val="Comment Text Char"/>
    <w:basedOn w:val="DefaultParagraphFont"/>
    <w:link w:val="CommentText"/>
    <w:uiPriority w:val="99"/>
    <w:rsid w:val="00CE25EA"/>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E25EA"/>
    <w:rPr>
      <w:b/>
      <w:bCs/>
    </w:rPr>
  </w:style>
  <w:style w:type="character" w:customStyle="1" w:styleId="CommentSubjectChar">
    <w:name w:val="Comment Subject Char"/>
    <w:basedOn w:val="CommentTextChar"/>
    <w:link w:val="CommentSubject"/>
    <w:uiPriority w:val="99"/>
    <w:semiHidden/>
    <w:rsid w:val="00CE25EA"/>
    <w:rPr>
      <w:b/>
      <w:bCs/>
      <w:kern w:val="0"/>
      <w:sz w:val="20"/>
      <w:szCs w:val="20"/>
      <w:lang w:val="en-US"/>
      <w14:ligatures w14:val="none"/>
    </w:rPr>
  </w:style>
  <w:style w:type="character" w:customStyle="1" w:styleId="eop">
    <w:name w:val="eop"/>
    <w:basedOn w:val="DefaultParagraphFont"/>
    <w:rsid w:val="00593A67"/>
  </w:style>
  <w:style w:type="character" w:customStyle="1" w:styleId="apple-converted-space">
    <w:name w:val="apple-converted-space"/>
    <w:basedOn w:val="DefaultParagraphFont"/>
    <w:rsid w:val="00593A67"/>
  </w:style>
  <w:style w:type="character" w:customStyle="1" w:styleId="spellingerror">
    <w:name w:val="spellingerror"/>
    <w:basedOn w:val="DefaultParagraphFont"/>
    <w:rsid w:val="00593A67"/>
  </w:style>
  <w:style w:type="paragraph" w:styleId="Revision">
    <w:name w:val="Revision"/>
    <w:hidden/>
    <w:uiPriority w:val="99"/>
    <w:semiHidden/>
    <w:rsid w:val="008258BF"/>
    <w:pPr>
      <w:spacing w:after="0" w:line="240" w:lineRule="auto"/>
    </w:pPr>
    <w:rPr>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53">
      <w:bodyDiv w:val="1"/>
      <w:marLeft w:val="0"/>
      <w:marRight w:val="0"/>
      <w:marTop w:val="0"/>
      <w:marBottom w:val="0"/>
      <w:divBdr>
        <w:top w:val="none" w:sz="0" w:space="0" w:color="auto"/>
        <w:left w:val="none" w:sz="0" w:space="0" w:color="auto"/>
        <w:bottom w:val="none" w:sz="0" w:space="0" w:color="auto"/>
        <w:right w:val="none" w:sz="0" w:space="0" w:color="auto"/>
      </w:divBdr>
    </w:div>
    <w:div w:id="1265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shireshowground.co.uk" TargetMode="External"/><Relationship Id="rId3" Type="http://schemas.openxmlformats.org/officeDocument/2006/relationships/settings" Target="settings.xml"/><Relationship Id="rId7" Type="http://schemas.openxmlformats.org/officeDocument/2006/relationships/hyperlink" Target="https://www.youtube.com/playlist?list=PLX7wm6cthiwPc9ejUHLXhY3SLOydTk4h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ncolnshireshowground.co.uk/agricultural-society/our-charity" TargetMode="External"/><Relationship Id="rId5" Type="http://schemas.openxmlformats.org/officeDocument/2006/relationships/hyperlink" Target="https://lincolnshireshowground.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5F23-1C35-43DD-AF21-0BF446CA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Beech</dc:creator>
  <cp:keywords/>
  <dc:description/>
  <cp:lastModifiedBy>David Beech</cp:lastModifiedBy>
  <cp:revision>11</cp:revision>
  <dcterms:created xsi:type="dcterms:W3CDTF">2024-02-12T09:30:00Z</dcterms:created>
  <dcterms:modified xsi:type="dcterms:W3CDTF">2024-02-12T11:43:00Z</dcterms:modified>
</cp:coreProperties>
</file>